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C67" w:rsidRDefault="00540C67" w:rsidP="004D3266">
      <w:pPr>
        <w:spacing w:line="480" w:lineRule="auto"/>
        <w:jc w:val="center"/>
      </w:pPr>
    </w:p>
    <w:p w:rsidR="00540C67" w:rsidRDefault="00540C67" w:rsidP="004D3266">
      <w:pPr>
        <w:spacing w:line="480" w:lineRule="auto"/>
        <w:jc w:val="center"/>
      </w:pPr>
    </w:p>
    <w:p w:rsidR="00540C67" w:rsidRDefault="00540C67" w:rsidP="004D3266">
      <w:pPr>
        <w:spacing w:line="480" w:lineRule="auto"/>
        <w:jc w:val="center"/>
      </w:pPr>
    </w:p>
    <w:p w:rsidR="00540C67" w:rsidRDefault="00540C67" w:rsidP="004D3266">
      <w:pPr>
        <w:spacing w:line="480" w:lineRule="auto"/>
        <w:jc w:val="center"/>
      </w:pPr>
    </w:p>
    <w:p w:rsidR="00540C67" w:rsidRDefault="00540C67" w:rsidP="004D3266">
      <w:pPr>
        <w:spacing w:line="480" w:lineRule="auto"/>
        <w:jc w:val="center"/>
      </w:pPr>
    </w:p>
    <w:p w:rsidR="00540C67" w:rsidRDefault="00540C67" w:rsidP="004D3266">
      <w:pPr>
        <w:spacing w:line="480" w:lineRule="auto"/>
        <w:jc w:val="center"/>
      </w:pPr>
    </w:p>
    <w:p w:rsidR="00540C67" w:rsidRDefault="00540C67" w:rsidP="00540C67">
      <w:pPr>
        <w:spacing w:line="480" w:lineRule="auto"/>
        <w:jc w:val="center"/>
      </w:pPr>
      <w:r>
        <w:t>Decision Making at Emaar Group</w:t>
      </w:r>
    </w:p>
    <w:p w:rsidR="00540C67" w:rsidRDefault="00540C67" w:rsidP="00540C67">
      <w:pPr>
        <w:spacing w:line="480" w:lineRule="auto"/>
        <w:jc w:val="center"/>
      </w:pPr>
      <w:r>
        <w:t>Name</w:t>
      </w:r>
    </w:p>
    <w:p w:rsidR="00540C67" w:rsidRDefault="00540C67" w:rsidP="00540C67">
      <w:pPr>
        <w:spacing w:line="480" w:lineRule="auto"/>
        <w:jc w:val="center"/>
      </w:pPr>
      <w:r>
        <w:t>Institution</w:t>
      </w:r>
    </w:p>
    <w:p w:rsidR="00540C67" w:rsidRDefault="00540C67" w:rsidP="00540C67">
      <w:pPr>
        <w:spacing w:line="480" w:lineRule="auto"/>
        <w:jc w:val="center"/>
      </w:pPr>
      <w:r>
        <w:t>Date</w:t>
      </w:r>
    </w:p>
    <w:p w:rsidR="00540C67" w:rsidRDefault="00540C67" w:rsidP="00540C67">
      <w:pPr>
        <w:spacing w:line="480" w:lineRule="auto"/>
        <w:jc w:val="center"/>
      </w:pPr>
    </w:p>
    <w:p w:rsidR="00540C67" w:rsidRDefault="00540C67" w:rsidP="00540C67">
      <w:pPr>
        <w:spacing w:line="480" w:lineRule="auto"/>
        <w:jc w:val="center"/>
      </w:pPr>
    </w:p>
    <w:p w:rsidR="00540C67" w:rsidRDefault="00540C67" w:rsidP="00540C67">
      <w:pPr>
        <w:spacing w:line="480" w:lineRule="auto"/>
        <w:jc w:val="center"/>
      </w:pPr>
    </w:p>
    <w:p w:rsidR="00540C67" w:rsidRDefault="00540C67" w:rsidP="00540C67">
      <w:pPr>
        <w:spacing w:line="480" w:lineRule="auto"/>
        <w:jc w:val="center"/>
      </w:pPr>
    </w:p>
    <w:p w:rsidR="00540C67" w:rsidRDefault="00540C67" w:rsidP="00540C67">
      <w:pPr>
        <w:spacing w:line="480" w:lineRule="auto"/>
        <w:jc w:val="center"/>
      </w:pPr>
    </w:p>
    <w:p w:rsidR="00540C67" w:rsidRDefault="00540C67" w:rsidP="00540C67">
      <w:pPr>
        <w:spacing w:line="480" w:lineRule="auto"/>
        <w:jc w:val="center"/>
      </w:pPr>
    </w:p>
    <w:p w:rsidR="00540C67" w:rsidRDefault="00540C67" w:rsidP="00540C67">
      <w:pPr>
        <w:spacing w:line="480" w:lineRule="auto"/>
        <w:jc w:val="center"/>
      </w:pPr>
    </w:p>
    <w:p w:rsidR="00540C67" w:rsidRDefault="00540C67" w:rsidP="00540C67">
      <w:pPr>
        <w:spacing w:line="480" w:lineRule="auto"/>
        <w:jc w:val="center"/>
      </w:pPr>
    </w:p>
    <w:p w:rsidR="001259FE" w:rsidRDefault="001259FE" w:rsidP="00540C67">
      <w:pPr>
        <w:spacing w:line="480" w:lineRule="auto"/>
        <w:jc w:val="center"/>
      </w:pPr>
      <w:r>
        <w:lastRenderedPageBreak/>
        <w:t>Decision Making at Emaar Group</w:t>
      </w:r>
    </w:p>
    <w:p w:rsidR="008262A4" w:rsidRPr="00476AF6" w:rsidRDefault="008262A4" w:rsidP="004D3266">
      <w:pPr>
        <w:spacing w:line="480" w:lineRule="auto"/>
        <w:jc w:val="center"/>
        <w:rPr>
          <w:b/>
        </w:rPr>
      </w:pPr>
      <w:r w:rsidRPr="00476AF6">
        <w:rPr>
          <w:b/>
        </w:rPr>
        <w:t>Introduction</w:t>
      </w:r>
    </w:p>
    <w:p w:rsidR="00476AF6" w:rsidRDefault="008262A4" w:rsidP="003F65DA">
      <w:pPr>
        <w:spacing w:line="480" w:lineRule="auto"/>
        <w:ind w:firstLine="720"/>
      </w:pPr>
      <w:r>
        <w:t xml:space="preserve">For organizations to maintain a competitive advantage either nationally or internationally, they need leaders and managers who can make decisions wisely. Every leader has a different way of making decisions, depending on their experiences and what they want to achieve in the end. </w:t>
      </w:r>
      <w:r w:rsidR="009D6CEB">
        <w:t xml:space="preserve">When it comes to the members of the staff, the management should aim to attract talent, educate, train, motivate, empower and reward them. This can be done through decision making techniques, which </w:t>
      </w:r>
      <w:r>
        <w:t xml:space="preserve">include </w:t>
      </w:r>
      <w:r w:rsidR="009D6CEB">
        <w:t xml:space="preserve">the </w:t>
      </w:r>
      <w:r w:rsidR="00B36066">
        <w:t>collaborative t</w:t>
      </w:r>
      <w:r w:rsidR="009D6CEB">
        <w:t>e</w:t>
      </w:r>
      <w:r w:rsidR="00B36066">
        <w:t>chnique</w:t>
      </w:r>
      <w:r>
        <w:t xml:space="preserve">, </w:t>
      </w:r>
      <w:r w:rsidR="009D6CEB">
        <w:t xml:space="preserve">the </w:t>
      </w:r>
      <w:r w:rsidR="00476AF6">
        <w:t>consultative technique</w:t>
      </w:r>
      <w:r w:rsidR="009D6CEB">
        <w:t xml:space="preserve"> </w:t>
      </w:r>
      <w:r>
        <w:t xml:space="preserve">and </w:t>
      </w:r>
      <w:r w:rsidR="009D6CEB">
        <w:t xml:space="preserve">the </w:t>
      </w:r>
      <w:r>
        <w:t>directive</w:t>
      </w:r>
      <w:r w:rsidR="009D6CEB">
        <w:t xml:space="preserve"> technique</w:t>
      </w:r>
      <w:r>
        <w:t>. The different techniques have a different way of weighing the alternatives and the solutions. Employees are also expected to make decisions at some point in their daily work, which doesn’t involve approval from above</w:t>
      </w:r>
      <w:r w:rsidR="00BF6290">
        <w:t xml:space="preserve"> (</w:t>
      </w:r>
      <w:r w:rsidR="00BF6290">
        <w:rPr>
          <w:color w:val="222222"/>
          <w:shd w:val="clear" w:color="auto" w:fill="FFFFFF"/>
        </w:rPr>
        <w:t>Selart, 2015)</w:t>
      </w:r>
      <w:r>
        <w:t>.</w:t>
      </w:r>
    </w:p>
    <w:p w:rsidR="007F7308" w:rsidRDefault="008262A4" w:rsidP="003F65DA">
      <w:pPr>
        <w:spacing w:line="480" w:lineRule="auto"/>
        <w:ind w:firstLine="720"/>
      </w:pPr>
      <w:r>
        <w:t xml:space="preserve"> Decision making as a process involves weighing the alternatives and examining the results of each choice made</w:t>
      </w:r>
      <w:r w:rsidR="003E1EBE">
        <w:t xml:space="preserve"> (</w:t>
      </w:r>
      <w:r w:rsidR="003E1EBE">
        <w:rPr>
          <w:rFonts w:eastAsia="Times New Roman"/>
        </w:rPr>
        <w:t>(Figl &amp; Recker, 2016)</w:t>
      </w:r>
      <w:r>
        <w:t xml:space="preserve">. Certain situations will require a different approach to decision making for them to be effective. Some leaders and managers prefer using their expertise to make decisions, which might be a blessing or a curse, depending on the outcomes. Others prefer consulting with their members if staff before choosing what needs to be done. Though they might involve their staff members, in the end it’s the leader or the manager who is supposed to make the decision. </w:t>
      </w:r>
      <w:r w:rsidR="00E06D4F">
        <w:t xml:space="preserve">In other cases leaders share the responsibility of making decisions, a process that consumes a lot of time. The decisions making techniques applied in my organization to maintain a competitive advantage </w:t>
      </w:r>
      <w:r w:rsidR="00B36066">
        <w:t xml:space="preserve">include the directive technique, the collaborative technique and the consultative technique. </w:t>
      </w:r>
    </w:p>
    <w:p w:rsidR="00476AF6" w:rsidRDefault="00476AF6" w:rsidP="004D3266">
      <w:pPr>
        <w:spacing w:line="480" w:lineRule="auto"/>
        <w:jc w:val="center"/>
        <w:rPr>
          <w:b/>
        </w:rPr>
      </w:pPr>
    </w:p>
    <w:p w:rsidR="009D6CEB" w:rsidRPr="00476AF6" w:rsidRDefault="009D6CEB" w:rsidP="004D3266">
      <w:pPr>
        <w:spacing w:line="480" w:lineRule="auto"/>
        <w:jc w:val="center"/>
        <w:rPr>
          <w:b/>
        </w:rPr>
      </w:pPr>
      <w:r w:rsidRPr="00476AF6">
        <w:rPr>
          <w:b/>
        </w:rPr>
        <w:lastRenderedPageBreak/>
        <w:t xml:space="preserve">The </w:t>
      </w:r>
      <w:r w:rsidR="009207AF" w:rsidRPr="00476AF6">
        <w:rPr>
          <w:b/>
        </w:rPr>
        <w:t>Directive Decision Making T</w:t>
      </w:r>
      <w:r w:rsidRPr="00476AF6">
        <w:rPr>
          <w:b/>
        </w:rPr>
        <w:t>echnique</w:t>
      </w:r>
    </w:p>
    <w:p w:rsidR="00476AF6" w:rsidRDefault="00902909" w:rsidP="003F65DA">
      <w:pPr>
        <w:spacing w:line="480" w:lineRule="auto"/>
        <w:ind w:firstLine="720"/>
      </w:pPr>
      <w:r>
        <w:t>Emaar Group works in line with Saudi Vision 20130 since one of the provisions is to provide world-class housing projects. It</w:t>
      </w:r>
      <w:bookmarkStart w:id="0" w:name="_GoBack"/>
      <w:bookmarkEnd w:id="0"/>
      <w:r w:rsidR="00D4501D">
        <w:t xml:space="preserve"> utilizes the directive decision making technique to help the company maintain a competitive advantage locally and globally. </w:t>
      </w:r>
      <w:r w:rsidR="002A00E2">
        <w:t xml:space="preserve">Three factors are considered in the organization before the management chooses the technique to be applied. These factors include time, level of education and the intent. If time is the factor, we use the directive decision making technique to save time since it doesn’t involve consultations that might require more time. </w:t>
      </w:r>
    </w:p>
    <w:p w:rsidR="002A00E2" w:rsidRDefault="002A00E2" w:rsidP="003F65DA">
      <w:pPr>
        <w:spacing w:line="480" w:lineRule="auto"/>
        <w:ind w:firstLine="720"/>
      </w:pPr>
      <w:r>
        <w:t xml:space="preserve">The level of education is also considered. For an educated audience, the directive technique is </w:t>
      </w:r>
      <w:r w:rsidR="003E1EBE">
        <w:t xml:space="preserve">best </w:t>
      </w:r>
      <w:r>
        <w:t>ignored a lot since they can help with their input</w:t>
      </w:r>
      <w:r w:rsidR="00476AF6">
        <w:t xml:space="preserve"> </w:t>
      </w:r>
      <w:r w:rsidR="003E1EBE">
        <w:rPr>
          <w:color w:val="222222"/>
          <w:shd w:val="clear" w:color="auto" w:fill="FFFFFF"/>
        </w:rPr>
        <w:t>(Bellman &amp; Zadeh, 2017)</w:t>
      </w:r>
      <w:r>
        <w:t xml:space="preserve">. They would also feel like they are being left out, so we choose to avoid the directive technique. For the less educated audience, the directive technique is the best since they expect the management to choose. The management is also preferred since it will make informed decisions when compared to its audience. If the intent is not to share ownership of the decision made, the organization chooses the directive decision making technique. </w:t>
      </w:r>
      <w:r w:rsidR="002565D2">
        <w:t xml:space="preserve">Many staff members don’t like being liable for decisions when they go wrong, so the management tries to make the choice and take ownership of the decision. This technique is often utilized when the management is sure of the consequences of the action taken. </w:t>
      </w:r>
    </w:p>
    <w:p w:rsidR="00E06D4F" w:rsidRDefault="00E06D4F" w:rsidP="003F65DA">
      <w:pPr>
        <w:spacing w:line="480" w:lineRule="auto"/>
        <w:ind w:firstLine="720"/>
      </w:pPr>
      <w:r>
        <w:t>The directive decision making technique has its power in the organization that cannot be ignored no matter how</w:t>
      </w:r>
      <w:r w:rsidR="00D4501D">
        <w:t xml:space="preserve"> authoritative or dictatorial it might be. Some employees in our company are not well educated, so at times they feel like they are incapable of making decent decisions. A strong educational background is important if an organization is to make a complex business decision. These members of staff at times need supervisors to help them when they are making </w:t>
      </w:r>
      <w:r w:rsidR="00D4501D">
        <w:lastRenderedPageBreak/>
        <w:t xml:space="preserve">small decisions. Supervisors often make the decisions without consulting the members of staff because they feel like it’s a simple decision. Some of the important decisions that supervisors decide without asking the members of staff include routine breaks, the hours that the members of staff should report to work and their time to leave. One of the important </w:t>
      </w:r>
      <w:r w:rsidR="0024711E">
        <w:t>advantages</w:t>
      </w:r>
      <w:r w:rsidR="00D4501D">
        <w:t xml:space="preserve"> of this type of decision making is that managers decide things quickly and create less controversy since they avoid a lot of controversy. Supervisors prefer this technique since it wastes less time and makes decision making easy. They leave room for complains if the decision made doesn’t affect the members of staff positively. The members of staff haven’t complained about the routine breaks and the time assigned for different tasks. </w:t>
      </w:r>
    </w:p>
    <w:p w:rsidR="002A00E2" w:rsidRDefault="00D4501D" w:rsidP="003F65DA">
      <w:pPr>
        <w:spacing w:line="480" w:lineRule="auto"/>
        <w:ind w:firstLine="720"/>
      </w:pPr>
      <w:r>
        <w:t>The directive decision making technique has been around for many centuries, since it involves the manager choosing what h</w:t>
      </w:r>
      <w:r w:rsidR="00636EE6">
        <w:t>e</w:t>
      </w:r>
      <w:r w:rsidR="00476AF6">
        <w:t xml:space="preserve"> or she</w:t>
      </w:r>
      <w:r>
        <w:t xml:space="preserve"> deems fit for the organization. </w:t>
      </w:r>
      <w:r w:rsidR="00636EE6">
        <w:t>This technique is applied on factors that may not need input from the employees, like the time they should leave from work, because they organization follows the labor laws</w:t>
      </w:r>
      <w:r w:rsidR="00476AF6">
        <w:t xml:space="preserve"> </w:t>
      </w:r>
      <w:r w:rsidR="003E1EBE">
        <w:rPr>
          <w:color w:val="222222"/>
          <w:shd w:val="clear" w:color="auto" w:fill="FFFFFF"/>
        </w:rPr>
        <w:t>(Bazerman &amp; Moore, 20008)</w:t>
      </w:r>
      <w:r w:rsidR="00636EE6">
        <w:t>. The decision making technique eliminates the time consumed during consultations. However, we realized that it creates a dependent behavior, in that employees feel like they should consult the management when making almost all the decisions. The dependence behavior has its issues since it makes people rebel when it develops to a certain level. The dependent behavior could make the employees either rebel or even leave, which would affect the company negatively if its trained and seasoned employees left</w:t>
      </w:r>
      <w:r w:rsidR="00476AF6">
        <w:t xml:space="preserve"> </w:t>
      </w:r>
      <w:r w:rsidR="003E1EBE">
        <w:rPr>
          <w:color w:val="222222"/>
          <w:shd w:val="clear" w:color="auto" w:fill="FFFFFF"/>
        </w:rPr>
        <w:t>(Bazerman &amp; Moore, 20008)</w:t>
      </w:r>
      <w:r w:rsidR="00636EE6">
        <w:t xml:space="preserve">. </w:t>
      </w:r>
      <w:r w:rsidR="002A00E2">
        <w:t>Also, t</w:t>
      </w:r>
      <w:r w:rsidR="00636EE6">
        <w:t xml:space="preserve">he management felt guilty of not involving them in decision making and decided to apply the other decision making techniques which would help the company maintain its competitive advantage. </w:t>
      </w:r>
    </w:p>
    <w:p w:rsidR="00CA5501" w:rsidRDefault="00CA5501" w:rsidP="004D3266">
      <w:pPr>
        <w:spacing w:line="480" w:lineRule="auto"/>
        <w:jc w:val="center"/>
        <w:rPr>
          <w:b/>
        </w:rPr>
      </w:pPr>
    </w:p>
    <w:p w:rsidR="00CA5501" w:rsidRDefault="00CA5501" w:rsidP="004D3266">
      <w:pPr>
        <w:spacing w:line="480" w:lineRule="auto"/>
        <w:jc w:val="center"/>
        <w:rPr>
          <w:b/>
        </w:rPr>
      </w:pPr>
    </w:p>
    <w:p w:rsidR="002A00E2" w:rsidRPr="00476AF6" w:rsidRDefault="009D6CEB" w:rsidP="004D3266">
      <w:pPr>
        <w:spacing w:line="480" w:lineRule="auto"/>
        <w:jc w:val="center"/>
        <w:rPr>
          <w:b/>
        </w:rPr>
      </w:pPr>
      <w:r w:rsidRPr="00476AF6">
        <w:rPr>
          <w:b/>
        </w:rPr>
        <w:lastRenderedPageBreak/>
        <w:t xml:space="preserve">Consultative </w:t>
      </w:r>
      <w:r w:rsidR="00721FFE" w:rsidRPr="00476AF6">
        <w:rPr>
          <w:b/>
        </w:rPr>
        <w:t>D</w:t>
      </w:r>
      <w:r w:rsidRPr="00476AF6">
        <w:rPr>
          <w:b/>
        </w:rPr>
        <w:t>ecisio</w:t>
      </w:r>
      <w:r w:rsidR="00721FFE" w:rsidRPr="00476AF6">
        <w:rPr>
          <w:b/>
        </w:rPr>
        <w:t>n M</w:t>
      </w:r>
      <w:r w:rsidRPr="00476AF6">
        <w:rPr>
          <w:b/>
        </w:rPr>
        <w:t>aking</w:t>
      </w:r>
    </w:p>
    <w:p w:rsidR="009D6CEB" w:rsidRDefault="009D6CEB" w:rsidP="003F65DA">
      <w:pPr>
        <w:spacing w:line="480" w:lineRule="auto"/>
        <w:ind w:firstLine="720"/>
      </w:pPr>
      <w:r>
        <w:t>Consultative decision making is often considered the second or the middle of the</w:t>
      </w:r>
      <w:r w:rsidR="004D71EA">
        <w:t xml:space="preserve"> three techniques. It involves the manager consulting some of the members of the staff before making the final decision. It works better than the directive technique since it can come up with more informed choices. It is also good because it often leads to a more educated, nimble and engaged workforce. We often use it when the decision to be made has time or when the decision is important and requires input from people who are directly affected by the decision to be made. We also use it when we want to foster teamwork, which is almost all the time. For an organization to achieve global success and even have an impact of Saudi’s vision 2030, it will require a workforce that works as a team. We have been working on change for a long time now, which involves making the workforce accept change. The best way to make </w:t>
      </w:r>
      <w:r w:rsidR="003E1EBE">
        <w:t>the workforce</w:t>
      </w:r>
      <w:r w:rsidR="004D71EA">
        <w:t xml:space="preserve"> work harmoniously with change is involving them in decision making. It might be time consuming but it brings in more good</w:t>
      </w:r>
      <w:r w:rsidR="00CA5501">
        <w:t xml:space="preserve"> </w:t>
      </w:r>
      <w:r w:rsidR="003E1EBE">
        <w:rPr>
          <w:color w:val="222222"/>
          <w:shd w:val="clear" w:color="auto" w:fill="FFFFFF"/>
        </w:rPr>
        <w:t>(Bartley et al., 2018)</w:t>
      </w:r>
      <w:r w:rsidR="004D71EA">
        <w:t xml:space="preserve">. </w:t>
      </w:r>
    </w:p>
    <w:p w:rsidR="004D71EA" w:rsidRDefault="004D71EA" w:rsidP="003F65DA">
      <w:pPr>
        <w:spacing w:line="480" w:lineRule="auto"/>
        <w:ind w:firstLine="720"/>
      </w:pPr>
      <w:r>
        <w:t xml:space="preserve">A few years ago, my organization, Emaar Group, was good but it wasn’t a world class organization. To move to the next level, we struggled a lot since the management alone couldn’t come up with decisions that could reach our customer expectations. </w:t>
      </w:r>
      <w:r w:rsidR="0000430F">
        <w:t xml:space="preserve">Most of our employees were from Saudi Arabia, so we didn’t know what the customers from the other regions of the world wanted. Additionally, the management desperately needed input from other people. The management also revealed that the staff didn’t always accept the decisions made by the management. They did what was expected at times and failed to follow the directives at other times, most of all the experienced and educated members of staff. Since most of them are highly trained and have been with the organization for many years, the management chose to involve them in decision making. The management would listen to all the people’s input and choose </w:t>
      </w:r>
      <w:r w:rsidR="0000430F">
        <w:lastRenderedPageBreak/>
        <w:t xml:space="preserve">what was best for the organization. This way, the management would get educated choices and develop teamwork. The employees felt better now that they were consulted before major decisions were made. They helped the management understand what most of their customers preferred, which increased the level of customer satisfaction. This technique has helped the organization develop employees to certain positions and get all their perspectives. The consultative decision making made it possible for the organization to get a global perspective on how to develop better housing projects. It has also made it possible for the management to weigh all the options before making decisions since it has more options to consider from the employees involved in the process. </w:t>
      </w:r>
    </w:p>
    <w:p w:rsidR="00B36066" w:rsidRDefault="00B36066" w:rsidP="003F65DA">
      <w:pPr>
        <w:spacing w:line="480" w:lineRule="auto"/>
        <w:ind w:firstLine="720"/>
      </w:pPr>
      <w:r>
        <w:t xml:space="preserve">Several challenges have affected the organization after adopting this technique of decision making. For instance, employees felt betrayed if their choices were not considered or chosen in the end, even when the better choice was made. The leadership had to inform the members of staff that they made they felt like was the best choice in the end. Additionally, it consumed a lot of time, which wasn’t available at times. However, after a lengthy meeting, the management convinced the employees that it will choose what is best, so their decisions will be applied at times and at other times they won’t be applied but at least they will be considered before a choice is made. </w:t>
      </w:r>
    </w:p>
    <w:p w:rsidR="00B36066" w:rsidRPr="00CA5501" w:rsidRDefault="00EB1D3D" w:rsidP="004D3266">
      <w:pPr>
        <w:spacing w:line="480" w:lineRule="auto"/>
        <w:jc w:val="center"/>
        <w:rPr>
          <w:b/>
        </w:rPr>
      </w:pPr>
      <w:r w:rsidRPr="00CA5501">
        <w:rPr>
          <w:b/>
        </w:rPr>
        <w:t>The</w:t>
      </w:r>
      <w:r w:rsidR="00721FFE" w:rsidRPr="00CA5501">
        <w:rPr>
          <w:b/>
        </w:rPr>
        <w:t xml:space="preserve"> Collaborative T</w:t>
      </w:r>
      <w:r w:rsidRPr="00CA5501">
        <w:rPr>
          <w:b/>
        </w:rPr>
        <w:t>echnique</w:t>
      </w:r>
    </w:p>
    <w:p w:rsidR="00EB1D3D" w:rsidRDefault="00EB1D3D" w:rsidP="003F65DA">
      <w:pPr>
        <w:spacing w:line="480" w:lineRule="auto"/>
        <w:ind w:firstLine="720"/>
      </w:pPr>
      <w:r>
        <w:t xml:space="preserve">It’s the most time consuming of the three but it creates more profits and better organizational behavior when done right. Our organization found that this style works best when the members of staff have figured out how </w:t>
      </w:r>
      <w:r w:rsidR="00F64CFD">
        <w:t>to get things accomplished quickly with lots of follow-ups. This technique creates employees who like associating with their organization, which strengthens the organization nationally and inte</w:t>
      </w:r>
      <w:r w:rsidR="0024711E">
        <w:t xml:space="preserve">rnationally. We use the collaborative </w:t>
      </w:r>
      <w:r w:rsidR="0024711E">
        <w:lastRenderedPageBreak/>
        <w:t>t</w:t>
      </w:r>
      <w:r w:rsidR="00F64CFD">
        <w:t>e</w:t>
      </w:r>
      <w:r w:rsidR="0024711E">
        <w:t>chnique at Emaar Group to reduce</w:t>
      </w:r>
      <w:r w:rsidR="00F64CFD">
        <w:t xml:space="preserve"> power while strengthening achievement</w:t>
      </w:r>
      <w:r w:rsidR="0024711E">
        <w:t>s</w:t>
      </w:r>
      <w:r w:rsidR="00F64CFD">
        <w:t xml:space="preserve"> and support. This creates room for more consultative decisions. We </w:t>
      </w:r>
      <w:r w:rsidR="0008269E">
        <w:t>have used the collaborative decision making technique to create a different culture in our organization, which makes employees feel like they are part of the management since they help in decision making. We do things faster in such a way that the organization gets time to make the hug decisions. The collaborative technique has helped the organization structure our time and effort to get maximum returns. The structure enables people to work together in a happier and a more flexible workplace</w:t>
      </w:r>
      <w:r w:rsidR="00CA5501">
        <w:t xml:space="preserve"> </w:t>
      </w:r>
      <w:r w:rsidR="003E1EBE">
        <w:rPr>
          <w:color w:val="222222"/>
          <w:shd w:val="clear" w:color="auto" w:fill="FFFFFF"/>
        </w:rPr>
        <w:t>(Dane &amp; Pratt, 2007)</w:t>
      </w:r>
      <w:r w:rsidR="0008269E">
        <w:t xml:space="preserve">. It has also increased customer satisfaction since </w:t>
      </w:r>
      <w:r w:rsidR="008302AB">
        <w:t xml:space="preserve">the team can meet deadlines faster when working as an entity. The team is also able to consult easily while working as an entity than when working as an individual. The challenge we get from this decision making technique is that it requires a lot of time, so we have to ensure that we account for the time used during decision making on regular basis. </w:t>
      </w:r>
    </w:p>
    <w:p w:rsidR="00CA5501" w:rsidRPr="00CA5501" w:rsidRDefault="00CA5501" w:rsidP="00CA5501">
      <w:pPr>
        <w:spacing w:line="480" w:lineRule="auto"/>
        <w:ind w:firstLine="720"/>
        <w:jc w:val="center"/>
        <w:rPr>
          <w:b/>
        </w:rPr>
      </w:pPr>
      <w:r w:rsidRPr="00CA5501">
        <w:rPr>
          <w:b/>
        </w:rPr>
        <w:t>Conclusion.</w:t>
      </w:r>
    </w:p>
    <w:p w:rsidR="008302AB" w:rsidRDefault="00CA5501" w:rsidP="003F65DA">
      <w:pPr>
        <w:spacing w:line="480" w:lineRule="auto"/>
        <w:ind w:firstLine="720"/>
      </w:pPr>
      <w:r>
        <w:t>In summation, my</w:t>
      </w:r>
      <w:r w:rsidR="008302AB">
        <w:t xml:space="preserve"> organization</w:t>
      </w:r>
      <w:r>
        <w:t>; Emaar Group</w:t>
      </w:r>
      <w:r w:rsidR="008302AB">
        <w:t xml:space="preserve"> is working in line with Saudi vision 2030 to build world class housing projects in Saudi Arabia, all over Middle East and in the whole world. For our company to achieve the world class competitive advantage we needed to figure out how we will make decisions wisely. We make decisions depending on the time available and the people the decision will impact. For the employees who work in the construction projects, the management often makes the decisions if there is not time for consultation. When we have time, we often consult all the team players so that they can bring in their input. The techniques have </w:t>
      </w:r>
      <w:r w:rsidR="002565D2">
        <w:t xml:space="preserve">created a new organizational culture that strengthens the teams in the office. They have also given the management many choices from which they can choose what’s best of the company. </w:t>
      </w:r>
      <w:r w:rsidR="002565D2">
        <w:lastRenderedPageBreak/>
        <w:t xml:space="preserve">Teamwork through collaborative decision making has helped our organization maintain competitive advantage at a global level. </w:t>
      </w:r>
    </w:p>
    <w:p w:rsidR="00EB1D3D" w:rsidRDefault="00EB1D3D" w:rsidP="003F65DA">
      <w:pPr>
        <w:spacing w:line="480" w:lineRule="auto"/>
        <w:ind w:firstLine="720"/>
      </w:pPr>
    </w:p>
    <w:p w:rsidR="00201EB4" w:rsidRDefault="00201EB4" w:rsidP="003F65DA">
      <w:pPr>
        <w:spacing w:line="480" w:lineRule="auto"/>
        <w:ind w:firstLine="720"/>
      </w:pPr>
    </w:p>
    <w:p w:rsidR="00201EB4" w:rsidRDefault="00201EB4" w:rsidP="003F65DA">
      <w:pPr>
        <w:spacing w:line="480" w:lineRule="auto"/>
        <w:ind w:firstLine="720"/>
      </w:pPr>
    </w:p>
    <w:p w:rsidR="00201EB4" w:rsidRDefault="00201EB4" w:rsidP="00721FFE">
      <w:pPr>
        <w:spacing w:line="480" w:lineRule="auto"/>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CA5501" w:rsidRDefault="00CA5501" w:rsidP="009C7359">
      <w:pPr>
        <w:spacing w:line="480" w:lineRule="auto"/>
        <w:jc w:val="center"/>
      </w:pPr>
    </w:p>
    <w:p w:rsidR="00201EB4" w:rsidRDefault="00201EB4" w:rsidP="009C7359">
      <w:pPr>
        <w:spacing w:line="480" w:lineRule="auto"/>
        <w:jc w:val="center"/>
      </w:pPr>
      <w:r>
        <w:lastRenderedPageBreak/>
        <w:t>References</w:t>
      </w:r>
    </w:p>
    <w:p w:rsidR="003E1EBE" w:rsidRPr="009C7359" w:rsidRDefault="009C7359" w:rsidP="003E1EBE">
      <w:pPr>
        <w:spacing w:line="480" w:lineRule="auto"/>
        <w:ind w:left="720" w:hanging="720"/>
        <w:rPr>
          <w:color w:val="222222"/>
          <w:shd w:val="clear" w:color="auto" w:fill="FFFFFF"/>
        </w:rPr>
      </w:pPr>
      <w:r w:rsidRPr="009C7359">
        <w:rPr>
          <w:color w:val="222222"/>
          <w:shd w:val="clear" w:color="auto" w:fill="FFFFFF"/>
        </w:rPr>
        <w:t>Bartley, J. E., Boeving, E. R., Riedel, M. C., Bottenhorn, K. L., Salo, T., Eickhoff, S. B., ... &amp; Laird, A. R. (2018). Meta-analytic evidence for a core problem solving network across multiple representational domains. </w:t>
      </w:r>
      <w:r w:rsidRPr="009C7359">
        <w:rPr>
          <w:i/>
          <w:iCs/>
          <w:color w:val="222222"/>
          <w:shd w:val="clear" w:color="auto" w:fill="FFFFFF"/>
        </w:rPr>
        <w:t>Neuroscience &amp; Biobehavioral Reviews</w:t>
      </w:r>
      <w:r w:rsidRPr="009C7359">
        <w:rPr>
          <w:color w:val="222222"/>
          <w:shd w:val="clear" w:color="auto" w:fill="FFFFFF"/>
        </w:rPr>
        <w:t>.</w:t>
      </w:r>
    </w:p>
    <w:p w:rsidR="003E1EBE" w:rsidRPr="009C7359" w:rsidRDefault="00201EB4" w:rsidP="003E1EBE">
      <w:pPr>
        <w:spacing w:line="480" w:lineRule="auto"/>
        <w:ind w:left="720" w:hanging="720"/>
        <w:rPr>
          <w:color w:val="222222"/>
          <w:shd w:val="clear" w:color="auto" w:fill="FFFFFF"/>
        </w:rPr>
      </w:pPr>
      <w:r w:rsidRPr="009C7359">
        <w:rPr>
          <w:color w:val="222222"/>
          <w:shd w:val="clear" w:color="auto" w:fill="FFFFFF"/>
        </w:rPr>
        <w:t>Bazerman, M. H., &amp; Moore, D. A. (2008). Judgment in managerial decision making.</w:t>
      </w:r>
    </w:p>
    <w:p w:rsidR="009C7359" w:rsidRPr="009C7359" w:rsidRDefault="009C7359" w:rsidP="009C7359">
      <w:pPr>
        <w:spacing w:line="480" w:lineRule="auto"/>
        <w:ind w:left="720" w:hanging="720"/>
        <w:rPr>
          <w:color w:val="222222"/>
          <w:shd w:val="clear" w:color="auto" w:fill="FFFFFF"/>
        </w:rPr>
      </w:pPr>
      <w:r w:rsidRPr="009C7359">
        <w:rPr>
          <w:color w:val="222222"/>
          <w:shd w:val="clear" w:color="auto" w:fill="FFFFFF"/>
        </w:rPr>
        <w:t>Bell</w:t>
      </w:r>
      <w:r w:rsidR="003E1EBE">
        <w:rPr>
          <w:color w:val="222222"/>
          <w:shd w:val="clear" w:color="auto" w:fill="FFFFFF"/>
        </w:rPr>
        <w:t>man, R. E., &amp; Zadeh, L. A. (2017</w:t>
      </w:r>
      <w:r w:rsidRPr="009C7359">
        <w:rPr>
          <w:color w:val="222222"/>
          <w:shd w:val="clear" w:color="auto" w:fill="FFFFFF"/>
        </w:rPr>
        <w:t>). Decision-making in a fuzzy environment. </w:t>
      </w:r>
      <w:r w:rsidRPr="009C7359">
        <w:rPr>
          <w:i/>
          <w:iCs/>
          <w:color w:val="222222"/>
          <w:shd w:val="clear" w:color="auto" w:fill="FFFFFF"/>
        </w:rPr>
        <w:t>Management science</w:t>
      </w:r>
      <w:r w:rsidRPr="009C7359">
        <w:rPr>
          <w:color w:val="222222"/>
          <w:shd w:val="clear" w:color="auto" w:fill="FFFFFF"/>
        </w:rPr>
        <w:t>, </w:t>
      </w:r>
      <w:r w:rsidRPr="009C7359">
        <w:rPr>
          <w:i/>
          <w:iCs/>
          <w:color w:val="222222"/>
          <w:shd w:val="clear" w:color="auto" w:fill="FFFFFF"/>
        </w:rPr>
        <w:t>17</w:t>
      </w:r>
      <w:r w:rsidRPr="009C7359">
        <w:rPr>
          <w:color w:val="222222"/>
          <w:shd w:val="clear" w:color="auto" w:fill="FFFFFF"/>
        </w:rPr>
        <w:t>(4), B-141.</w:t>
      </w:r>
    </w:p>
    <w:p w:rsidR="009C7359" w:rsidRPr="009C7359" w:rsidRDefault="009C7359" w:rsidP="009C7359">
      <w:pPr>
        <w:spacing w:line="480" w:lineRule="auto"/>
        <w:ind w:left="720" w:hanging="720"/>
        <w:rPr>
          <w:color w:val="222222"/>
          <w:shd w:val="clear" w:color="auto" w:fill="FFFFFF"/>
        </w:rPr>
      </w:pPr>
      <w:r w:rsidRPr="009C7359">
        <w:rPr>
          <w:color w:val="222222"/>
          <w:shd w:val="clear" w:color="auto" w:fill="FFFFFF"/>
        </w:rPr>
        <w:t>Dane, E., &amp; Pratt, M. G. (2007). Exploring intuition and its role in managerial decision making. </w:t>
      </w:r>
      <w:r w:rsidRPr="009C7359">
        <w:rPr>
          <w:i/>
          <w:iCs/>
          <w:color w:val="222222"/>
          <w:shd w:val="clear" w:color="auto" w:fill="FFFFFF"/>
        </w:rPr>
        <w:t>Academy of management review</w:t>
      </w:r>
      <w:r w:rsidRPr="009C7359">
        <w:rPr>
          <w:color w:val="222222"/>
          <w:shd w:val="clear" w:color="auto" w:fill="FFFFFF"/>
        </w:rPr>
        <w:t>, </w:t>
      </w:r>
      <w:r w:rsidRPr="009C7359">
        <w:rPr>
          <w:i/>
          <w:iCs/>
          <w:color w:val="222222"/>
          <w:shd w:val="clear" w:color="auto" w:fill="FFFFFF"/>
        </w:rPr>
        <w:t>32</w:t>
      </w:r>
      <w:r w:rsidRPr="009C7359">
        <w:rPr>
          <w:color w:val="222222"/>
          <w:shd w:val="clear" w:color="auto" w:fill="FFFFFF"/>
        </w:rPr>
        <w:t>(1), 33-54.</w:t>
      </w:r>
    </w:p>
    <w:p w:rsidR="0024711E" w:rsidRDefault="009C7359" w:rsidP="0024711E">
      <w:pPr>
        <w:spacing w:line="480" w:lineRule="auto"/>
        <w:ind w:left="720" w:hanging="720"/>
        <w:rPr>
          <w:rFonts w:eastAsia="Times New Roman"/>
        </w:rPr>
      </w:pPr>
      <w:r w:rsidRPr="009C7359">
        <w:rPr>
          <w:rFonts w:eastAsia="Times New Roman"/>
        </w:rPr>
        <w:t>Figl, K., &amp; Recker, J. (2016). Process innovation as creative problem solving: An experimental study of textual descriptions and diagrams. Information &amp; Management, 53(6), 767-786.</w:t>
      </w:r>
    </w:p>
    <w:p w:rsidR="009C7359" w:rsidRPr="0024711E" w:rsidRDefault="009C7359" w:rsidP="0024711E">
      <w:pPr>
        <w:spacing w:line="480" w:lineRule="auto"/>
        <w:ind w:left="720" w:hanging="720"/>
        <w:rPr>
          <w:rFonts w:eastAsia="Times New Roman"/>
        </w:rPr>
      </w:pPr>
      <w:r w:rsidRPr="009C7359">
        <w:rPr>
          <w:rFonts w:eastAsia="Times New Roman"/>
        </w:rPr>
        <w:t>Furukawa, C. (2016). Dynamics of a critical problem-solving project team and creativity in a multiple-project environment. Team Performance Management, 22, 92-110.</w:t>
      </w:r>
    </w:p>
    <w:p w:rsidR="00201EB4" w:rsidRPr="009C7359" w:rsidRDefault="00201EB4" w:rsidP="009C7359">
      <w:pPr>
        <w:spacing w:line="480" w:lineRule="auto"/>
        <w:ind w:left="720" w:hanging="720"/>
        <w:rPr>
          <w:color w:val="222222"/>
          <w:shd w:val="clear" w:color="auto" w:fill="FFFFFF"/>
        </w:rPr>
      </w:pPr>
      <w:r w:rsidRPr="009C7359">
        <w:rPr>
          <w:color w:val="222222"/>
          <w:shd w:val="clear" w:color="auto" w:fill="FFFFFF"/>
        </w:rPr>
        <w:t>Lunenburg, F. C. (2011). Decision making in organizations. </w:t>
      </w:r>
      <w:r w:rsidRPr="009C7359">
        <w:rPr>
          <w:i/>
          <w:iCs/>
          <w:color w:val="222222"/>
          <w:shd w:val="clear" w:color="auto" w:fill="FFFFFF"/>
        </w:rPr>
        <w:t>International journal of management, business, and administration</w:t>
      </w:r>
      <w:r w:rsidRPr="009C7359">
        <w:rPr>
          <w:color w:val="222222"/>
          <w:shd w:val="clear" w:color="auto" w:fill="FFFFFF"/>
        </w:rPr>
        <w:t>, </w:t>
      </w:r>
      <w:r w:rsidRPr="009C7359">
        <w:rPr>
          <w:i/>
          <w:iCs/>
          <w:color w:val="222222"/>
          <w:shd w:val="clear" w:color="auto" w:fill="FFFFFF"/>
        </w:rPr>
        <w:t>15</w:t>
      </w:r>
      <w:r w:rsidRPr="009C7359">
        <w:rPr>
          <w:color w:val="222222"/>
          <w:shd w:val="clear" w:color="auto" w:fill="FFFFFF"/>
        </w:rPr>
        <w:t>(1), 1-9.</w:t>
      </w:r>
    </w:p>
    <w:p w:rsidR="009C7359" w:rsidRPr="003E1EBE" w:rsidRDefault="009C7359" w:rsidP="003E1EBE">
      <w:pPr>
        <w:spacing w:after="0" w:line="480" w:lineRule="auto"/>
        <w:rPr>
          <w:rFonts w:eastAsia="Times New Roman"/>
        </w:rPr>
      </w:pPr>
      <w:r w:rsidRPr="009C7359">
        <w:rPr>
          <w:rFonts w:eastAsia="Times New Roman"/>
        </w:rPr>
        <w:t>Lelebina, O., &amp; Gand, S. (2018). Beyond "hero-based" management: Revisiting HRM practices for managing collective expertise. Relations Industrielles. 73(1), 39-66.</w:t>
      </w:r>
    </w:p>
    <w:p w:rsidR="00201EB4" w:rsidRPr="009C7359" w:rsidRDefault="00201EB4" w:rsidP="009C7359">
      <w:pPr>
        <w:spacing w:line="480" w:lineRule="auto"/>
        <w:ind w:left="720" w:hanging="720"/>
        <w:rPr>
          <w:shd w:val="clear" w:color="auto" w:fill="FFFFFF"/>
        </w:rPr>
      </w:pPr>
      <w:r w:rsidRPr="009C7359">
        <w:rPr>
          <w:shd w:val="clear" w:color="auto" w:fill="FFFFFF"/>
        </w:rPr>
        <w:t>Raiffa, H., Richardson, J., &amp; Metcalfe, D. (2002). </w:t>
      </w:r>
      <w:r w:rsidRPr="009C7359">
        <w:rPr>
          <w:i/>
          <w:iCs/>
          <w:shd w:val="clear" w:color="auto" w:fill="FFFFFF"/>
        </w:rPr>
        <w:t>Negotiation analysis: The science and art of collaborative decision making</w:t>
      </w:r>
      <w:r w:rsidRPr="009C7359">
        <w:rPr>
          <w:shd w:val="clear" w:color="auto" w:fill="FFFFFF"/>
        </w:rPr>
        <w:t>. Harvard University Press.</w:t>
      </w:r>
    </w:p>
    <w:p w:rsidR="00201EB4" w:rsidRPr="009C7359" w:rsidRDefault="003E1EBE" w:rsidP="009C7359">
      <w:pPr>
        <w:spacing w:line="480" w:lineRule="auto"/>
        <w:ind w:left="720" w:hanging="720"/>
        <w:rPr>
          <w:shd w:val="clear" w:color="auto" w:fill="FFFFFF"/>
        </w:rPr>
      </w:pPr>
      <w:r>
        <w:rPr>
          <w:color w:val="222222"/>
          <w:shd w:val="clear" w:color="auto" w:fill="FFFFFF"/>
        </w:rPr>
        <w:t>Selart, M. (201</w:t>
      </w:r>
      <w:r w:rsidR="00201EB4" w:rsidRPr="009C7359">
        <w:rPr>
          <w:color w:val="222222"/>
          <w:shd w:val="clear" w:color="auto" w:fill="FFFFFF"/>
        </w:rPr>
        <w:t>5). Understanding the role of locus of control in consultative decision-making: A case study. </w:t>
      </w:r>
      <w:r w:rsidR="00201EB4" w:rsidRPr="009C7359">
        <w:rPr>
          <w:i/>
          <w:iCs/>
          <w:color w:val="222222"/>
          <w:shd w:val="clear" w:color="auto" w:fill="FFFFFF"/>
        </w:rPr>
        <w:t>Management Decision</w:t>
      </w:r>
      <w:r w:rsidR="00201EB4" w:rsidRPr="009C7359">
        <w:rPr>
          <w:color w:val="222222"/>
          <w:shd w:val="clear" w:color="auto" w:fill="FFFFFF"/>
        </w:rPr>
        <w:t>, </w:t>
      </w:r>
      <w:r w:rsidR="00201EB4" w:rsidRPr="009C7359">
        <w:rPr>
          <w:i/>
          <w:iCs/>
          <w:color w:val="222222"/>
          <w:shd w:val="clear" w:color="auto" w:fill="FFFFFF"/>
        </w:rPr>
        <w:t>43</w:t>
      </w:r>
      <w:r w:rsidR="00201EB4" w:rsidRPr="009C7359">
        <w:rPr>
          <w:color w:val="222222"/>
          <w:shd w:val="clear" w:color="auto" w:fill="FFFFFF"/>
        </w:rPr>
        <w:t>(3), 397-412.</w:t>
      </w:r>
    </w:p>
    <w:p w:rsidR="00201EB4" w:rsidRPr="009C7359" w:rsidRDefault="003E1EBE" w:rsidP="009C7359">
      <w:pPr>
        <w:spacing w:line="480" w:lineRule="auto"/>
        <w:ind w:left="720" w:hanging="720"/>
      </w:pPr>
      <w:r>
        <w:rPr>
          <w:shd w:val="clear" w:color="auto" w:fill="FFFFFF"/>
        </w:rPr>
        <w:lastRenderedPageBreak/>
        <w:t>Wambsganss, M. (201</w:t>
      </w:r>
      <w:r w:rsidR="00201EB4" w:rsidRPr="009C7359">
        <w:rPr>
          <w:shd w:val="clear" w:color="auto" w:fill="FFFFFF"/>
        </w:rPr>
        <w:t>6). Collaborative decision making through dynamic information transfer. </w:t>
      </w:r>
      <w:r w:rsidR="00201EB4" w:rsidRPr="009C7359">
        <w:rPr>
          <w:i/>
          <w:iCs/>
          <w:shd w:val="clear" w:color="auto" w:fill="FFFFFF"/>
        </w:rPr>
        <w:t>Air Traffic Control Quarterly</w:t>
      </w:r>
      <w:r w:rsidR="00201EB4" w:rsidRPr="009C7359">
        <w:rPr>
          <w:shd w:val="clear" w:color="auto" w:fill="FFFFFF"/>
        </w:rPr>
        <w:t>, </w:t>
      </w:r>
      <w:r w:rsidR="00201EB4" w:rsidRPr="009C7359">
        <w:rPr>
          <w:i/>
          <w:iCs/>
          <w:shd w:val="clear" w:color="auto" w:fill="FFFFFF"/>
        </w:rPr>
        <w:t>4</w:t>
      </w:r>
      <w:r w:rsidR="00201EB4" w:rsidRPr="009C7359">
        <w:rPr>
          <w:shd w:val="clear" w:color="auto" w:fill="FFFFFF"/>
        </w:rPr>
        <w:t>(2), 109-125.</w:t>
      </w:r>
    </w:p>
    <w:sectPr w:rsidR="00201EB4" w:rsidRPr="009C7359" w:rsidSect="00540C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4389" w:rsidRDefault="00024389" w:rsidP="00540C67">
      <w:pPr>
        <w:spacing w:after="0" w:line="240" w:lineRule="auto"/>
      </w:pPr>
      <w:r>
        <w:separator/>
      </w:r>
    </w:p>
  </w:endnote>
  <w:endnote w:type="continuationSeparator" w:id="1">
    <w:p w:rsidR="00024389" w:rsidRDefault="00024389" w:rsidP="00540C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4389" w:rsidRDefault="00024389" w:rsidP="00540C67">
      <w:pPr>
        <w:spacing w:after="0" w:line="240" w:lineRule="auto"/>
      </w:pPr>
      <w:r>
        <w:separator/>
      </w:r>
    </w:p>
  </w:footnote>
  <w:footnote w:type="continuationSeparator" w:id="1">
    <w:p w:rsidR="00024389" w:rsidRDefault="00024389" w:rsidP="00540C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C67" w:rsidRDefault="00540C67">
    <w:pPr>
      <w:pStyle w:val="Header"/>
    </w:pPr>
    <w:r>
      <w:t xml:space="preserve">DECISION MAKING AT EMAAR GROUP                                                    </w:t>
    </w:r>
    <w:r w:rsidR="0024711E">
      <w:t xml:space="preserve">                      </w:t>
    </w:r>
    <w:r>
      <w:t xml:space="preserve"> </w:t>
    </w:r>
    <w:r w:rsidR="007B2C17">
      <w:fldChar w:fldCharType="begin"/>
    </w:r>
    <w:r>
      <w:instrText xml:space="preserve"> PAGE   \* MERGEFORMAT </w:instrText>
    </w:r>
    <w:r w:rsidR="007B2C17">
      <w:fldChar w:fldCharType="separate"/>
    </w:r>
    <w:r w:rsidR="0024711E">
      <w:rPr>
        <w:noProof/>
      </w:rPr>
      <w:t>8</w:t>
    </w:r>
    <w:r w:rsidR="007B2C17">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C67" w:rsidRDefault="00540C67" w:rsidP="00540C67">
    <w:pPr>
      <w:spacing w:line="480" w:lineRule="auto"/>
    </w:pPr>
    <w:r>
      <w:t xml:space="preserve">Running Head: DECISION MAKING AT EMAAR GROUP                                                     </w:t>
    </w:r>
    <w:r w:rsidR="007B2C17">
      <w:fldChar w:fldCharType="begin"/>
    </w:r>
    <w:r>
      <w:instrText xml:space="preserve"> PAGE   \* MERGEFORMAT </w:instrText>
    </w:r>
    <w:r w:rsidR="007B2C17">
      <w:fldChar w:fldCharType="separate"/>
    </w:r>
    <w:r w:rsidR="0024711E">
      <w:rPr>
        <w:noProof/>
      </w:rPr>
      <w:t>1</w:t>
    </w:r>
    <w:r w:rsidR="007B2C17">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262A4"/>
    <w:rsid w:val="0000430F"/>
    <w:rsid w:val="00024389"/>
    <w:rsid w:val="00055B58"/>
    <w:rsid w:val="0008269E"/>
    <w:rsid w:val="001259FE"/>
    <w:rsid w:val="001B4B21"/>
    <w:rsid w:val="00201EB4"/>
    <w:rsid w:val="0024711E"/>
    <w:rsid w:val="002565D2"/>
    <w:rsid w:val="002A00E2"/>
    <w:rsid w:val="002C32C3"/>
    <w:rsid w:val="003E1EBE"/>
    <w:rsid w:val="003F65DA"/>
    <w:rsid w:val="00476AF6"/>
    <w:rsid w:val="004D3266"/>
    <w:rsid w:val="004D71EA"/>
    <w:rsid w:val="00540C67"/>
    <w:rsid w:val="00577798"/>
    <w:rsid w:val="00636EE6"/>
    <w:rsid w:val="00721FFE"/>
    <w:rsid w:val="00773193"/>
    <w:rsid w:val="00791E9B"/>
    <w:rsid w:val="007B2C17"/>
    <w:rsid w:val="008262A4"/>
    <w:rsid w:val="008302AB"/>
    <w:rsid w:val="00902909"/>
    <w:rsid w:val="009207AF"/>
    <w:rsid w:val="009C7359"/>
    <w:rsid w:val="009D6CEB"/>
    <w:rsid w:val="00AF652D"/>
    <w:rsid w:val="00B36066"/>
    <w:rsid w:val="00BF6290"/>
    <w:rsid w:val="00CA5501"/>
    <w:rsid w:val="00CC67C5"/>
    <w:rsid w:val="00D4501D"/>
    <w:rsid w:val="00E06D4F"/>
    <w:rsid w:val="00E438F2"/>
    <w:rsid w:val="00EB1D3D"/>
    <w:rsid w:val="00F64C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B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C67"/>
  </w:style>
  <w:style w:type="paragraph" w:styleId="Footer">
    <w:name w:val="footer"/>
    <w:basedOn w:val="Normal"/>
    <w:link w:val="FooterChar"/>
    <w:uiPriority w:val="99"/>
    <w:unhideWhenUsed/>
    <w:rsid w:val="00540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C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1989</Words>
  <Characters>11339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2019-01-30T11:34:00Z</dcterms:created>
  <dcterms:modified xsi:type="dcterms:W3CDTF">2019-01-30T11:34:00Z</dcterms:modified>
</cp:coreProperties>
</file>